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9DDA" w14:textId="48F07A70" w:rsidR="00A24748" w:rsidRDefault="00C87975">
      <w:pPr>
        <w:pStyle w:val="BodyText"/>
        <w:rPr>
          <w:b w:val="0"/>
          <w:bCs w:val="0"/>
        </w:rPr>
      </w:pPr>
      <w:r>
        <w:rPr>
          <w:spacing w:val="-1"/>
        </w:rPr>
        <w:t>Governor</w:t>
      </w:r>
      <w:r>
        <w:rPr>
          <w:spacing w:val="-7"/>
        </w:rPr>
        <w:t xml:space="preserve"> </w:t>
      </w:r>
      <w:r>
        <w:t>Pen</w:t>
      </w:r>
      <w:r>
        <w:rPr>
          <w:spacing w:val="-8"/>
        </w:rPr>
        <w:t xml:space="preserve"> </w:t>
      </w:r>
      <w:r>
        <w:rPr>
          <w:spacing w:val="-1"/>
        </w:rPr>
        <w:t>Portraits</w:t>
      </w:r>
      <w:r>
        <w:rPr>
          <w:spacing w:val="-4"/>
        </w:rPr>
        <w:t xml:space="preserve"> </w:t>
      </w:r>
      <w:r w:rsidR="0050442F">
        <w:rPr>
          <w:spacing w:val="-1"/>
        </w:rPr>
        <w:t>October 2023</w:t>
      </w:r>
    </w:p>
    <w:p w14:paraId="29D2996D" w14:textId="77777777" w:rsidR="00A24748" w:rsidRDefault="00A24748">
      <w:pPr>
        <w:spacing w:before="7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5103"/>
        <w:gridCol w:w="4956"/>
      </w:tblGrid>
      <w:tr w:rsidR="00A24748" w14:paraId="097FC323" w14:textId="77777777" w:rsidTr="00D64219">
        <w:trPr>
          <w:trHeight w:hRule="exact" w:val="289"/>
        </w:trPr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66"/>
          </w:tcPr>
          <w:p w14:paraId="0F54AD4A" w14:textId="77777777" w:rsidR="00A24748" w:rsidRDefault="00C87975">
            <w:pPr>
              <w:pStyle w:val="TableParagraph"/>
              <w:spacing w:line="253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Diocesan</w:t>
            </w:r>
            <w:r>
              <w:rPr>
                <w:rFonts w:ascii="Gill Sans MT"/>
                <w:b/>
                <w:spacing w:val="-13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Governors</w:t>
            </w:r>
          </w:p>
        </w:tc>
        <w:tc>
          <w:tcPr>
            <w:tcW w:w="5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3E889652" w14:textId="77777777" w:rsidR="00A24748" w:rsidRDefault="00A24748"/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18FBA899" w14:textId="77777777" w:rsidR="00A24748" w:rsidRDefault="00A24748"/>
        </w:tc>
      </w:tr>
      <w:tr w:rsidR="00A24748" w14:paraId="3CA6569D" w14:textId="77777777" w:rsidTr="0020634A">
        <w:trPr>
          <w:trHeight w:hRule="exact" w:val="4613"/>
        </w:trPr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C91F" w14:textId="77777777" w:rsidR="00A24748" w:rsidRPr="0020634A" w:rsidRDefault="00F339D1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b/>
                <w:spacing w:val="-1"/>
                <w:sz w:val="20"/>
                <w:szCs w:val="20"/>
              </w:rPr>
              <w:t>Annette Scott</w:t>
            </w:r>
          </w:p>
          <w:p w14:paraId="5FC94E9A" w14:textId="77777777" w:rsidR="00F339D1" w:rsidRPr="0020634A" w:rsidRDefault="00F339D1" w:rsidP="00F339D1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2063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became Chair of Governors in January 2021, having been co-opted to the Board the year before. My association with the school began in 2012 when I started to volunteer, primarily supporting literacy initiatives. I really enjoyed helping out and welcomed the opportunity to become more involved. </w:t>
            </w:r>
          </w:p>
          <w:p w14:paraId="48D94775" w14:textId="77777777" w:rsidR="00F339D1" w:rsidRPr="0020634A" w:rsidRDefault="00F339D1" w:rsidP="00F339D1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2063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297215B" w14:textId="77777777" w:rsidR="00F339D1" w:rsidRPr="0020634A" w:rsidRDefault="00F339D1" w:rsidP="00F339D1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2063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have lived in Kettleshulme with my husband, Kevin since 2011, moving here from the South East. I have a degree in Business Law and my working career was based in London managing pension schemes for a number of FTSE 100 companies. My interests are varied but top of the list has to be walking with Harvey, our dog (a Slovakian Rough Haired Pointer). I love going to the cinema, theatre and reading. My reading isn’t limited to a good book, menus and wine lists feature too, especially at the weekends. "</w:t>
            </w:r>
          </w:p>
          <w:p w14:paraId="0AE76F56" w14:textId="77777777" w:rsidR="00F339D1" w:rsidRPr="0020634A" w:rsidRDefault="00F339D1" w:rsidP="00F339D1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2063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BA6F076" w14:textId="77777777" w:rsidR="00A24748" w:rsidRPr="0020634A" w:rsidRDefault="00A24748">
            <w:pPr>
              <w:pStyle w:val="TableParagraph"/>
              <w:ind w:left="102" w:right="98"/>
              <w:jc w:val="both"/>
              <w:rPr>
                <w:rFonts w:eastAsia="Gill Sans MT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BDDF" w14:textId="77777777" w:rsidR="00A24748" w:rsidRPr="0020634A" w:rsidRDefault="00C87975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b/>
                <w:sz w:val="20"/>
                <w:szCs w:val="20"/>
              </w:rPr>
              <w:t>Gill</w:t>
            </w:r>
            <w:r w:rsidRPr="0020634A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b/>
                <w:spacing w:val="-1"/>
                <w:sz w:val="20"/>
                <w:szCs w:val="20"/>
              </w:rPr>
              <w:t>Thompson</w:t>
            </w:r>
          </w:p>
          <w:p w14:paraId="53782080" w14:textId="77777777" w:rsidR="00A24748" w:rsidRPr="0020634A" w:rsidRDefault="00C87975">
            <w:pPr>
              <w:pStyle w:val="TableParagraph"/>
              <w:ind w:left="102" w:right="102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am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now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my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="00F339D1" w:rsidRPr="0020634A">
              <w:rPr>
                <w:rFonts w:cstheme="minorHAnsi"/>
                <w:spacing w:val="-1"/>
                <w:sz w:val="20"/>
                <w:szCs w:val="20"/>
              </w:rPr>
              <w:t>ifth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0634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20634A">
              <w:rPr>
                <w:rFonts w:cstheme="minorHAnsi"/>
                <w:sz w:val="20"/>
                <w:szCs w:val="20"/>
              </w:rPr>
              <w:t xml:space="preserve"> a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Governor,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helping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20634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at</w:t>
            </w:r>
            <w:r w:rsidRPr="0020634A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the</w:t>
            </w:r>
            <w:r w:rsidRPr="0020634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20634A">
              <w:rPr>
                <w:rFonts w:cstheme="minorHAnsi"/>
                <w:spacing w:val="-1"/>
                <w:sz w:val="20"/>
                <w:szCs w:val="20"/>
              </w:rPr>
              <w:t>School</w:t>
            </w:r>
            <w:proofErr w:type="gramEnd"/>
            <w:r w:rsidRPr="0020634A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for</w:t>
            </w:r>
            <w:r w:rsidRPr="0020634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one</w:t>
            </w:r>
            <w:r w:rsidRPr="0020634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morning</w:t>
            </w:r>
            <w:r w:rsidRPr="0020634A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each</w:t>
            </w:r>
            <w:r w:rsidRPr="0020634A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week.</w:t>
            </w:r>
            <w:r w:rsidRPr="0020634A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20634A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>four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children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and two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grandchildren.</w:t>
            </w:r>
          </w:p>
          <w:p w14:paraId="4283BE85" w14:textId="77777777" w:rsidR="00A24748" w:rsidRPr="0020634A" w:rsidRDefault="00C87975">
            <w:pPr>
              <w:pStyle w:val="TableParagraph"/>
              <w:ind w:left="102" w:right="99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20634A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worked</w:t>
            </w:r>
            <w:r w:rsidRPr="0020634A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bank and</w:t>
            </w:r>
            <w:r w:rsidRPr="0020634A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enjoyed</w:t>
            </w:r>
            <w:r w:rsidRPr="0020634A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career</w:t>
            </w:r>
            <w:r w:rsidRPr="0020634A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finance</w:t>
            </w:r>
            <w:r w:rsidRPr="0020634A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for</w:t>
            </w:r>
            <w:r w:rsidRPr="0020634A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number</w:t>
            </w:r>
            <w:r w:rsidRPr="0020634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of</w:t>
            </w:r>
            <w:r w:rsidRPr="0020634A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years,</w:t>
            </w:r>
            <w:r w:rsidRPr="0020634A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20634A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am</w:t>
            </w:r>
            <w:r w:rsidRPr="0020634A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now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20634A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Finance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Director</w:t>
            </w:r>
            <w:r w:rsidRPr="0020634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for</w:t>
            </w:r>
            <w:r w:rsidRPr="0020634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>business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Whaley</w:t>
            </w:r>
            <w:r w:rsidRPr="0020634A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Bridge.</w:t>
            </w:r>
            <w:r w:rsidRPr="0020634A">
              <w:rPr>
                <w:rFonts w:cstheme="minorHAnsi"/>
                <w:spacing w:val="5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20634A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also</w:t>
            </w:r>
            <w:r w:rsidRPr="0020634A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worked</w:t>
            </w:r>
            <w:r w:rsidRPr="0020634A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>at</w:t>
            </w:r>
            <w:r w:rsidRPr="0020634A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Good</w:t>
            </w:r>
            <w:r w:rsidRPr="0020634A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News</w:t>
            </w:r>
            <w:r w:rsidRPr="0020634A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Nursery</w:t>
            </w:r>
            <w:r w:rsidRPr="0020634A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Whaley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Bridge</w:t>
            </w:r>
            <w:r w:rsidRPr="0020634A">
              <w:rPr>
                <w:rFonts w:cstheme="minorHAnsi"/>
                <w:spacing w:val="6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obtaining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20634A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proofErr w:type="gramStart"/>
            <w:r w:rsidRPr="0020634A">
              <w:rPr>
                <w:rFonts w:cstheme="minorHAnsi"/>
                <w:spacing w:val="-1"/>
                <w:sz w:val="20"/>
                <w:szCs w:val="20"/>
              </w:rPr>
              <w:t>NVQ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6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qualification</w:t>
            </w:r>
            <w:proofErr w:type="gramEnd"/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6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whist</w:t>
            </w:r>
            <w:r w:rsidRPr="0020634A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working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there.</w:t>
            </w:r>
            <w:r w:rsidRPr="0020634A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am</w:t>
            </w:r>
            <w:r w:rsidRPr="0020634A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also</w:t>
            </w:r>
            <w:r w:rsidRPr="0020634A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volunteer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at</w:t>
            </w:r>
            <w:r w:rsidRPr="0020634A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Charis</w:t>
            </w:r>
            <w:r w:rsidRPr="0020634A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House</w:t>
            </w:r>
            <w:r w:rsidRPr="0020634A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Buxton helping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Nursery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when</w:t>
            </w:r>
            <w:r w:rsidRPr="0020634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required.</w:t>
            </w:r>
          </w:p>
          <w:p w14:paraId="5330BCFF" w14:textId="77777777" w:rsidR="00A24748" w:rsidRPr="0020634A" w:rsidRDefault="00C87975">
            <w:pPr>
              <w:pStyle w:val="TableParagraph"/>
              <w:ind w:left="102" w:right="101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 xml:space="preserve">foster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20634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worked with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Social</w:t>
            </w:r>
            <w:r w:rsidRPr="0020634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Services</w:t>
            </w:r>
            <w:r w:rsidRPr="0020634A">
              <w:rPr>
                <w:rFonts w:cstheme="minorHAnsi"/>
                <w:sz w:val="20"/>
                <w:szCs w:val="20"/>
              </w:rPr>
              <w:t xml:space="preserve"> for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quite</w:t>
            </w:r>
            <w:r w:rsidRPr="0020634A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a</w:t>
            </w:r>
            <w:r w:rsidRPr="0020634A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while</w:t>
            </w:r>
            <w:r w:rsidRPr="0020634A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20634A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am</w:t>
            </w:r>
            <w:r w:rsidRPr="0020634A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the</w:t>
            </w:r>
            <w:r w:rsidRPr="0020634A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Safeguarding</w:t>
            </w:r>
            <w:r w:rsidRPr="0020634A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Governor</w:t>
            </w:r>
            <w:r w:rsidRPr="0020634A">
              <w:rPr>
                <w:rFonts w:cstheme="minorHAnsi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at</w:t>
            </w:r>
            <w:r w:rsidRPr="0020634A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20634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School.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1F205" w14:textId="77777777" w:rsidR="00A24748" w:rsidRDefault="0020634A" w:rsidP="0020634A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b/>
                <w:bCs/>
                <w:sz w:val="20"/>
                <w:szCs w:val="20"/>
              </w:rPr>
            </w:pPr>
            <w:r w:rsidRPr="0020634A">
              <w:rPr>
                <w:rFonts w:eastAsia="Gill Sans MT" w:cstheme="minorHAnsi"/>
                <w:b/>
                <w:bCs/>
                <w:sz w:val="20"/>
                <w:szCs w:val="20"/>
              </w:rPr>
              <w:t>Ruth Lockett</w:t>
            </w:r>
          </w:p>
          <w:p w14:paraId="593E0DDA" w14:textId="441AAC10" w:rsidR="00072EB4" w:rsidRPr="00072EB4" w:rsidRDefault="00072EB4" w:rsidP="0020634A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b/>
                <w:bCs/>
                <w:sz w:val="20"/>
                <w:szCs w:val="20"/>
              </w:rPr>
            </w:pPr>
            <w:r w:rsidRPr="00072EB4">
              <w:rPr>
                <w:sz w:val="20"/>
                <w:szCs w:val="20"/>
              </w:rPr>
              <w:t xml:space="preserve">I was delighted to be asked to become a Governor by the Parish Council and begin my term in the role with a mixture of excitement and determination to do my best to support the school, particularly in the areas of teaching and learning. Until August 2021 I was Head of Politics and Psychology at St. Bede's College in Manchester and Assistant Head of Sixth Form with responsibility for Higher Education applications and Careers. Since retirement I have trained as a volunteer caseworker with a military </w:t>
            </w:r>
            <w:proofErr w:type="gramStart"/>
            <w:r w:rsidRPr="00072EB4">
              <w:rPr>
                <w:sz w:val="20"/>
                <w:szCs w:val="20"/>
              </w:rPr>
              <w:t>veterans</w:t>
            </w:r>
            <w:proofErr w:type="gramEnd"/>
            <w:r w:rsidRPr="00072EB4">
              <w:rPr>
                <w:sz w:val="20"/>
                <w:szCs w:val="20"/>
              </w:rPr>
              <w:t xml:space="preserve"> charity and have become more involved with St. James in </w:t>
            </w:r>
            <w:proofErr w:type="spellStart"/>
            <w:r w:rsidRPr="00072EB4">
              <w:rPr>
                <w:sz w:val="20"/>
                <w:szCs w:val="20"/>
              </w:rPr>
              <w:t>Taxal</w:t>
            </w:r>
            <w:proofErr w:type="spellEnd"/>
            <w:r w:rsidRPr="00072EB4">
              <w:rPr>
                <w:sz w:val="20"/>
                <w:szCs w:val="20"/>
              </w:rPr>
              <w:t>. My husband and I moved to the High Peak six years ago and consider ourselves very privileged to live amidst such lovely countryside. I have a dog and a horse who are significant</w:t>
            </w:r>
            <w:r w:rsidR="00D27D39">
              <w:rPr>
                <w:sz w:val="20"/>
                <w:szCs w:val="20"/>
              </w:rPr>
              <w:t>.</w:t>
            </w:r>
          </w:p>
        </w:tc>
      </w:tr>
      <w:tr w:rsidR="00A24748" w14:paraId="43B999C9" w14:textId="77777777" w:rsidTr="0020634A">
        <w:trPr>
          <w:trHeight w:hRule="exact" w:val="5387"/>
        </w:trPr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4EE7" w14:textId="13EFD94E" w:rsidR="0020634A" w:rsidRPr="00321987" w:rsidRDefault="0020634A" w:rsidP="0020634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321987">
              <w:rPr>
                <w:rFonts w:cstheme="minorHAnsi"/>
                <w:b/>
                <w:bCs/>
                <w:sz w:val="20"/>
                <w:szCs w:val="20"/>
              </w:rPr>
              <w:t>Chris</w:t>
            </w:r>
            <w:r w:rsidR="00756BD5">
              <w:rPr>
                <w:rFonts w:cstheme="minorHAnsi"/>
                <w:b/>
                <w:bCs/>
                <w:sz w:val="20"/>
                <w:szCs w:val="20"/>
              </w:rPr>
              <w:t>topher</w:t>
            </w:r>
            <w:r w:rsidRPr="00321987">
              <w:rPr>
                <w:rFonts w:cstheme="minorHAnsi"/>
                <w:b/>
                <w:bCs/>
                <w:sz w:val="20"/>
                <w:szCs w:val="20"/>
              </w:rPr>
              <w:t xml:space="preserve">  Johnson</w:t>
            </w:r>
            <w:proofErr w:type="gramEnd"/>
          </w:p>
          <w:p w14:paraId="5B0AAD03" w14:textId="77777777" w:rsidR="0020634A" w:rsidRPr="00321987" w:rsidRDefault="0020634A" w:rsidP="0020634A">
            <w:pPr>
              <w:rPr>
                <w:rFonts w:cstheme="minorHAnsi"/>
                <w:sz w:val="20"/>
                <w:szCs w:val="20"/>
              </w:rPr>
            </w:pPr>
            <w:r w:rsidRPr="00321987">
              <w:rPr>
                <w:rFonts w:cstheme="minorHAnsi"/>
                <w:sz w:val="20"/>
                <w:szCs w:val="20"/>
              </w:rPr>
              <w:t xml:space="preserve">After graduating in French &amp; German, I trained as a Comprehensive School teacher, but only taught for 2 years. I then worked for 30 years in banking &amp; investment. However, I have always remained interested in education, and welcome this opportunity to help in this sector in my community. I have lived for more than 25 years in 7 countries other than the UK, but spent most of the rest of my life in East Anglia, before moving with my wife to </w:t>
            </w:r>
            <w:proofErr w:type="spellStart"/>
            <w:r w:rsidRPr="00321987">
              <w:rPr>
                <w:rFonts w:cstheme="minorHAnsi"/>
                <w:sz w:val="20"/>
                <w:szCs w:val="20"/>
              </w:rPr>
              <w:t>Taxal</w:t>
            </w:r>
            <w:proofErr w:type="spellEnd"/>
            <w:r w:rsidRPr="00321987">
              <w:rPr>
                <w:rFonts w:cstheme="minorHAnsi"/>
                <w:sz w:val="20"/>
                <w:szCs w:val="20"/>
              </w:rPr>
              <w:t xml:space="preserve"> in May 2021, in order to be closer to our 2 daughters.</w:t>
            </w:r>
          </w:p>
          <w:p w14:paraId="439C35AA" w14:textId="77777777" w:rsidR="0020634A" w:rsidRPr="00321987" w:rsidRDefault="0020634A" w:rsidP="0020634A">
            <w:pPr>
              <w:rPr>
                <w:rFonts w:cstheme="minorHAnsi"/>
                <w:sz w:val="20"/>
                <w:szCs w:val="20"/>
              </w:rPr>
            </w:pPr>
            <w:r w:rsidRPr="00321987">
              <w:rPr>
                <w:rFonts w:cstheme="minorHAnsi"/>
                <w:sz w:val="20"/>
                <w:szCs w:val="20"/>
              </w:rPr>
              <w:t xml:space="preserve">My voluntary activities have included serving on the committees of the former pupils’ association of my school, of the association welcoming visiting scholars and their families to Cambridge University, of a Cambridge rowing club and of the St James’s Way pilgrimage association in the area of France where I once lived. Also in France, I was a town </w:t>
            </w:r>
            <w:proofErr w:type="spellStart"/>
            <w:r w:rsidRPr="00321987">
              <w:rPr>
                <w:rFonts w:cstheme="minorHAnsi"/>
                <w:sz w:val="20"/>
                <w:szCs w:val="20"/>
              </w:rPr>
              <w:t>councillor</w:t>
            </w:r>
            <w:proofErr w:type="spellEnd"/>
            <w:r w:rsidRPr="00321987">
              <w:rPr>
                <w:rFonts w:cstheme="minorHAnsi"/>
                <w:sz w:val="20"/>
                <w:szCs w:val="20"/>
              </w:rPr>
              <w:t xml:space="preserve"> and mentored small businesses for the local enterprise </w:t>
            </w:r>
            <w:proofErr w:type="spellStart"/>
            <w:proofErr w:type="gramStart"/>
            <w:r w:rsidRPr="00321987">
              <w:rPr>
                <w:rFonts w:cstheme="minorHAnsi"/>
                <w:sz w:val="20"/>
                <w:szCs w:val="20"/>
              </w:rPr>
              <w:t>agency.I</w:t>
            </w:r>
            <w:proofErr w:type="spellEnd"/>
            <w:proofErr w:type="gramEnd"/>
            <w:r w:rsidRPr="00321987">
              <w:rPr>
                <w:rFonts w:cstheme="minorHAnsi"/>
                <w:sz w:val="20"/>
                <w:szCs w:val="20"/>
              </w:rPr>
              <w:t xml:space="preserve"> have played a fair number of sports at a modest level, but am now restricted to hiking and rowing.</w:t>
            </w:r>
          </w:p>
          <w:p w14:paraId="54558686" w14:textId="77777777" w:rsidR="00A24748" w:rsidRPr="004C0FA7" w:rsidRDefault="00A24748">
            <w:pPr>
              <w:pStyle w:val="TableParagraph"/>
              <w:ind w:left="102" w:right="97"/>
              <w:jc w:val="both"/>
              <w:rPr>
                <w:rFonts w:eastAsia="Gill Sans MT" w:cstheme="minorHAnsi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9313" w14:textId="77777777" w:rsidR="00A24748" w:rsidRPr="0020634A" w:rsidRDefault="00C87975">
            <w:pPr>
              <w:pStyle w:val="TableParagraph"/>
              <w:spacing w:line="232" w:lineRule="exact"/>
              <w:ind w:left="102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b/>
                <w:spacing w:val="-1"/>
                <w:sz w:val="20"/>
                <w:szCs w:val="20"/>
              </w:rPr>
              <w:t xml:space="preserve">Beryl </w:t>
            </w:r>
            <w:proofErr w:type="spellStart"/>
            <w:r w:rsidRPr="0020634A">
              <w:rPr>
                <w:rFonts w:cstheme="minorHAnsi"/>
                <w:b/>
                <w:spacing w:val="-1"/>
                <w:sz w:val="20"/>
                <w:szCs w:val="20"/>
              </w:rPr>
              <w:t>Axcell</w:t>
            </w:r>
            <w:proofErr w:type="spellEnd"/>
          </w:p>
          <w:p w14:paraId="2D153C49" w14:textId="77777777" w:rsidR="00A24748" w:rsidRPr="0020634A" w:rsidRDefault="00C87975">
            <w:pPr>
              <w:pStyle w:val="TableParagraph"/>
              <w:spacing w:line="254" w:lineRule="exact"/>
              <w:ind w:left="102"/>
              <w:rPr>
                <w:rFonts w:eastAsia="Gill Sans MT" w:cstheme="minorHAnsi"/>
                <w:sz w:val="20"/>
                <w:szCs w:val="20"/>
              </w:rPr>
            </w:pPr>
            <w:r w:rsidRPr="0020634A">
              <w:rPr>
                <w:rFonts w:cstheme="minorHAnsi"/>
                <w:sz w:val="20"/>
                <w:szCs w:val="20"/>
              </w:rPr>
              <w:t>I</w:t>
            </w:r>
            <w:r w:rsidRPr="0020634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came</w:t>
            </w:r>
            <w:r w:rsidRPr="0020634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onto</w:t>
            </w:r>
            <w:r w:rsidRPr="0020634A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the</w:t>
            </w:r>
            <w:r w:rsidRPr="0020634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governing</w:t>
            </w:r>
            <w:r w:rsidRPr="0020634A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body</w:t>
            </w:r>
            <w:r w:rsidRPr="0020634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0634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6</w:t>
            </w:r>
            <w:r w:rsidRPr="0020634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z w:val="20"/>
                <w:szCs w:val="20"/>
              </w:rPr>
              <w:t>months</w:t>
            </w:r>
            <w:r w:rsidRPr="0020634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20634A">
              <w:rPr>
                <w:rFonts w:cstheme="minorHAnsi"/>
                <w:spacing w:val="-1"/>
                <w:sz w:val="20"/>
                <w:szCs w:val="20"/>
              </w:rPr>
              <w:t>about</w:t>
            </w:r>
          </w:p>
          <w:p w14:paraId="22B68414" w14:textId="77777777" w:rsidR="00A24748" w:rsidRPr="004C0FA7" w:rsidRDefault="00C87975">
            <w:pPr>
              <w:pStyle w:val="TableParagraph"/>
              <w:tabs>
                <w:tab w:val="left" w:pos="1742"/>
                <w:tab w:val="left" w:pos="4554"/>
              </w:tabs>
              <w:ind w:left="102" w:right="100"/>
              <w:rPr>
                <w:rFonts w:eastAsia="Gill Sans MT" w:cstheme="minorHAnsi"/>
              </w:rPr>
            </w:pPr>
            <w:r w:rsidRPr="0020634A">
              <w:rPr>
                <w:rFonts w:eastAsia="Gill Sans MT" w:cstheme="minorHAnsi"/>
                <w:sz w:val="20"/>
                <w:szCs w:val="20"/>
              </w:rPr>
              <w:t xml:space="preserve">18 </w:t>
            </w:r>
            <w:r w:rsidRPr="0020634A">
              <w:rPr>
                <w:rFonts w:eastAsia="Gill Sans MT" w:cstheme="minorHAnsi"/>
                <w:spacing w:val="23"/>
                <w:sz w:val="20"/>
                <w:szCs w:val="20"/>
              </w:rPr>
              <w:t>years</w:t>
            </w:r>
            <w:r w:rsidRPr="0020634A">
              <w:rPr>
                <w:rFonts w:eastAsia="Gill Sans MT" w:cstheme="minorHAnsi"/>
                <w:spacing w:val="22"/>
                <w:sz w:val="20"/>
                <w:szCs w:val="20"/>
              </w:rPr>
              <w:t xml:space="preserve"> </w:t>
            </w:r>
            <w:r w:rsidR="00D64219" w:rsidRPr="0020634A">
              <w:rPr>
                <w:rFonts w:eastAsia="Gill Sans MT" w:cstheme="minorHAnsi"/>
                <w:spacing w:val="-1"/>
                <w:sz w:val="20"/>
                <w:szCs w:val="20"/>
              </w:rPr>
              <w:t xml:space="preserve">ago. 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I </w:t>
            </w:r>
            <w:r w:rsidRPr="0020634A">
              <w:rPr>
                <w:rFonts w:eastAsia="Gill Sans MT" w:cstheme="minorHAnsi"/>
                <w:spacing w:val="23"/>
                <w:sz w:val="20"/>
                <w:szCs w:val="20"/>
              </w:rPr>
              <w:t>am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chair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 </w:t>
            </w:r>
            <w:proofErr w:type="gramStart"/>
            <w:r w:rsidRPr="0020634A">
              <w:rPr>
                <w:rFonts w:eastAsia="Gill Sans MT" w:cstheme="minorHAnsi"/>
                <w:sz w:val="20"/>
                <w:szCs w:val="20"/>
              </w:rPr>
              <w:t xml:space="preserve">of </w:t>
            </w:r>
            <w:r w:rsidRPr="0020634A">
              <w:rPr>
                <w:rFonts w:eastAsia="Gill Sans MT" w:cstheme="minorHAnsi"/>
                <w:spacing w:val="2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the</w:t>
            </w:r>
            <w:proofErr w:type="gramEnd"/>
            <w:r w:rsidRPr="0020634A">
              <w:rPr>
                <w:rFonts w:eastAsia="Gill Sans MT" w:cstheme="minorHAnsi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2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Pupil </w:t>
            </w:r>
            <w:r w:rsidRPr="0020634A">
              <w:rPr>
                <w:rFonts w:eastAsia="Gill Sans MT" w:cstheme="minorHAnsi"/>
                <w:spacing w:val="20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Welfare</w:t>
            </w:r>
            <w:r w:rsidRPr="0020634A">
              <w:rPr>
                <w:rFonts w:eastAsia="Gill Sans MT" w:cstheme="minorHAnsi"/>
                <w:spacing w:val="2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Committee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and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also</w:t>
            </w:r>
            <w:r w:rsidRPr="0020634A">
              <w:rPr>
                <w:rFonts w:eastAsia="Gill Sans MT"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do</w:t>
            </w:r>
            <w:r w:rsidRPr="0020634A">
              <w:rPr>
                <w:rFonts w:eastAsia="Gill Sans MT"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assemblies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from time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to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 xml:space="preserve"> time.</w:t>
            </w:r>
            <w:r w:rsidRPr="0020634A">
              <w:rPr>
                <w:rFonts w:eastAsia="Gill Sans MT" w:cstheme="minorHAnsi"/>
                <w:spacing w:val="28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I</w:t>
            </w:r>
            <w:r w:rsidRPr="0020634A">
              <w:rPr>
                <w:rFonts w:eastAsia="Gill Sans MT" w:cstheme="minorHAnsi"/>
                <w:spacing w:val="39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taught</w:t>
            </w:r>
            <w:r w:rsidRPr="0020634A">
              <w:rPr>
                <w:rFonts w:eastAsia="Gill Sans MT" w:cstheme="minorHAnsi"/>
                <w:spacing w:val="37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RE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at</w:t>
            </w:r>
            <w:r w:rsidRPr="0020634A">
              <w:rPr>
                <w:rFonts w:eastAsia="Gill Sans MT" w:cstheme="minorHAnsi"/>
                <w:spacing w:val="40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Chapel</w:t>
            </w:r>
            <w:r w:rsidRPr="0020634A">
              <w:rPr>
                <w:rFonts w:eastAsia="Gill Sans MT" w:cstheme="minorHAnsi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20634A">
              <w:rPr>
                <w:rFonts w:eastAsia="Gill Sans MT" w:cstheme="minorHAnsi"/>
                <w:sz w:val="20"/>
                <w:szCs w:val="20"/>
              </w:rPr>
              <w:t>en</w:t>
            </w:r>
            <w:proofErr w:type="spellEnd"/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le</w:t>
            </w:r>
            <w:r w:rsidRPr="0020634A">
              <w:rPr>
                <w:rFonts w:eastAsia="Gill Sans MT" w:cstheme="minorHAnsi"/>
                <w:spacing w:val="39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Frith</w:t>
            </w:r>
            <w:r w:rsidRPr="0020634A">
              <w:rPr>
                <w:rFonts w:eastAsia="Gill Sans MT" w:cstheme="minorHAnsi"/>
                <w:spacing w:val="39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High</w:t>
            </w:r>
            <w:r w:rsidRPr="0020634A">
              <w:rPr>
                <w:rFonts w:eastAsia="Gill Sans MT" w:cstheme="minorHAnsi"/>
                <w:spacing w:val="39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school</w:t>
            </w:r>
            <w:r w:rsidRPr="0020634A">
              <w:rPr>
                <w:rFonts w:eastAsia="Gill Sans MT" w:cstheme="minorHAnsi"/>
                <w:spacing w:val="38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for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a</w:t>
            </w:r>
            <w:r w:rsidRPr="0020634A">
              <w:rPr>
                <w:rFonts w:eastAsia="Gill Sans MT" w:cstheme="minorHAnsi"/>
                <w:spacing w:val="2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time</w:t>
            </w:r>
            <w:r w:rsidRPr="0020634A">
              <w:rPr>
                <w:rFonts w:eastAsia="Gill Sans MT"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and</w:t>
            </w:r>
            <w:r w:rsidRPr="0020634A">
              <w:rPr>
                <w:rFonts w:eastAsia="Gill Sans MT" w:cstheme="minorHAnsi"/>
                <w:spacing w:val="3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also</w:t>
            </w:r>
            <w:r w:rsidRPr="0020634A">
              <w:rPr>
                <w:rFonts w:eastAsia="Gill Sans MT" w:cstheme="minorHAnsi"/>
                <w:spacing w:val="3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helped</w:t>
            </w:r>
            <w:r w:rsidRPr="0020634A">
              <w:rPr>
                <w:rFonts w:eastAsia="Gill Sans MT" w:cstheme="minorHAnsi"/>
                <w:spacing w:val="3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to</w:t>
            </w:r>
            <w:r w:rsidRPr="0020634A">
              <w:rPr>
                <w:rFonts w:eastAsia="Gill Sans MT" w:cstheme="minorHAnsi"/>
                <w:spacing w:val="3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run</w:t>
            </w:r>
            <w:r w:rsidRPr="0020634A">
              <w:rPr>
                <w:rFonts w:eastAsia="Gill Sans MT" w:cstheme="minorHAnsi"/>
                <w:spacing w:val="3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the</w:t>
            </w:r>
            <w:r w:rsidRPr="0020634A">
              <w:rPr>
                <w:rFonts w:eastAsia="Gill Sans MT" w:cstheme="minorHAnsi"/>
                <w:spacing w:val="3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Good</w:t>
            </w:r>
            <w:r w:rsidRPr="0020634A">
              <w:rPr>
                <w:rFonts w:eastAsia="Gill Sans MT" w:cstheme="minorHAnsi"/>
                <w:spacing w:val="3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News</w:t>
            </w:r>
            <w:r w:rsidRPr="0020634A">
              <w:rPr>
                <w:rFonts w:eastAsia="Gill Sans MT" w:cstheme="minorHAnsi"/>
                <w:spacing w:val="30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Family</w:t>
            </w:r>
            <w:r w:rsidRPr="0020634A">
              <w:rPr>
                <w:rFonts w:eastAsia="Gill Sans MT" w:cstheme="minorHAnsi"/>
                <w:spacing w:val="30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Care</w:t>
            </w:r>
            <w:r w:rsidRPr="0020634A">
              <w:rPr>
                <w:rFonts w:eastAsia="Gill Sans MT" w:cstheme="minorHAnsi"/>
                <w:spacing w:val="58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Nursery</w:t>
            </w:r>
            <w:r w:rsidRPr="0020634A">
              <w:rPr>
                <w:rFonts w:eastAsia="Gill Sans MT" w:cstheme="minorHAnsi"/>
                <w:spacing w:val="5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on</w:t>
            </w:r>
            <w:r w:rsidRPr="0020634A">
              <w:rPr>
                <w:rFonts w:eastAsia="Gill Sans MT" w:cstheme="minorHAnsi"/>
                <w:spacing w:val="5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old</w:t>
            </w:r>
            <w:r w:rsidRPr="0020634A">
              <w:rPr>
                <w:rFonts w:eastAsia="Gill Sans MT" w:cstheme="minorHAnsi"/>
                <w:spacing w:val="5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Road,</w:t>
            </w:r>
            <w:r w:rsidRPr="0020634A">
              <w:rPr>
                <w:rFonts w:eastAsia="Gill Sans MT" w:cstheme="minorHAnsi"/>
                <w:spacing w:val="58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Whaley</w:t>
            </w:r>
            <w:r w:rsidRPr="0020634A">
              <w:rPr>
                <w:rFonts w:eastAsia="Gill Sans MT" w:cstheme="minorHAnsi"/>
                <w:spacing w:val="5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Bridge.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ab/>
            </w:r>
            <w:r w:rsidRPr="0020634A">
              <w:rPr>
                <w:rFonts w:eastAsia="Gill Sans MT" w:cstheme="minorHAnsi"/>
                <w:sz w:val="20"/>
                <w:szCs w:val="20"/>
              </w:rPr>
              <w:t>I</w:t>
            </w:r>
            <w:r w:rsidRPr="0020634A">
              <w:rPr>
                <w:rFonts w:eastAsia="Gill Sans MT" w:cstheme="minorHAnsi"/>
                <w:spacing w:val="59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am</w:t>
            </w:r>
            <w:r w:rsidRPr="0020634A">
              <w:rPr>
                <w:rFonts w:eastAsia="Gill Sans MT" w:cstheme="minorHAnsi"/>
                <w:spacing w:val="23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currently</w:t>
            </w:r>
            <w:r w:rsidRPr="0020634A">
              <w:rPr>
                <w:rFonts w:eastAsia="Gill Sans MT"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a</w:t>
            </w:r>
            <w:r w:rsidRPr="0020634A">
              <w:rPr>
                <w:rFonts w:eastAsia="Gill Sans MT"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Reader</w:t>
            </w:r>
            <w:r w:rsidRPr="0020634A">
              <w:rPr>
                <w:rFonts w:eastAsia="Gill Sans MT"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eastAsia="Gill Sans MT" w:cstheme="minorHAnsi"/>
                <w:spacing w:val="1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the</w:t>
            </w:r>
            <w:r w:rsidRPr="0020634A">
              <w:rPr>
                <w:rFonts w:eastAsia="Gill Sans MT" w:cstheme="minorHAnsi"/>
                <w:spacing w:val="1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Parish</w:t>
            </w:r>
            <w:r w:rsidRPr="0020634A">
              <w:rPr>
                <w:rFonts w:eastAsia="Gill Sans MT" w:cstheme="minorHAnsi"/>
                <w:spacing w:val="1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of</w:t>
            </w:r>
            <w:r w:rsidRPr="0020634A">
              <w:rPr>
                <w:rFonts w:eastAsia="Gill Sans MT" w:cstheme="minorHAnsi"/>
                <w:spacing w:val="1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St</w:t>
            </w:r>
            <w:r w:rsidRPr="0020634A">
              <w:rPr>
                <w:rFonts w:eastAsia="Gill Sans MT" w:cstheme="minorHAnsi"/>
                <w:spacing w:val="13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James</w:t>
            </w:r>
            <w:r w:rsidRPr="0020634A">
              <w:rPr>
                <w:rFonts w:eastAsia="Gill Sans MT" w:cstheme="minorHAnsi"/>
                <w:spacing w:val="14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and</w:t>
            </w:r>
            <w:r w:rsidRPr="0020634A">
              <w:rPr>
                <w:rFonts w:eastAsia="Gill Sans MT" w:cstheme="minorHAnsi"/>
                <w:spacing w:val="1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>Holy</w:t>
            </w:r>
            <w:r w:rsidRPr="0020634A">
              <w:rPr>
                <w:rFonts w:eastAsia="Gill Sans MT" w:cstheme="minorHAnsi"/>
                <w:spacing w:val="3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Trinity.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  </w:t>
            </w:r>
            <w:r w:rsidRPr="0020634A">
              <w:rPr>
                <w:rFonts w:eastAsia="Gill Sans MT" w:cstheme="minorHAnsi"/>
                <w:spacing w:val="10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I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enjoy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many</w:t>
            </w:r>
            <w:r w:rsidRPr="0020634A">
              <w:rPr>
                <w:rFonts w:eastAsia="Gill Sans MT" w:cstheme="minorHAnsi"/>
                <w:spacing w:val="33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things,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in</w:t>
            </w:r>
            <w:r w:rsidRPr="0020634A">
              <w:rPr>
                <w:rFonts w:eastAsia="Gill Sans MT" w:cstheme="minorHAnsi"/>
                <w:spacing w:val="36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particular</w:t>
            </w:r>
            <w:r w:rsidRPr="0020634A">
              <w:rPr>
                <w:rFonts w:eastAsia="Gill Sans MT" w:cstheme="minorHAnsi"/>
                <w:spacing w:val="3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time</w:t>
            </w:r>
            <w:r w:rsidRPr="0020634A">
              <w:rPr>
                <w:rFonts w:eastAsia="Gill Sans MT" w:cstheme="minorHAnsi"/>
                <w:spacing w:val="35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with</w:t>
            </w:r>
            <w:r w:rsidRPr="0020634A">
              <w:rPr>
                <w:rFonts w:eastAsia="Gill Sans MT" w:cstheme="minorHAnsi"/>
                <w:spacing w:val="2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our nine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grandchildren</w:t>
            </w:r>
            <w:r w:rsidRPr="0020634A">
              <w:rPr>
                <w:rFonts w:eastAsia="Gill Sans MT"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z w:val="20"/>
                <w:szCs w:val="20"/>
              </w:rPr>
              <w:t>–</w:t>
            </w:r>
            <w:r w:rsidRPr="0020634A">
              <w:rPr>
                <w:rFonts w:eastAsia="Gill Sans MT" w:cstheme="minorHAnsi"/>
                <w:spacing w:val="-2"/>
                <w:sz w:val="20"/>
                <w:szCs w:val="20"/>
              </w:rPr>
              <w:t xml:space="preserve"> just</w:t>
            </w:r>
            <w:r w:rsidRPr="0020634A">
              <w:rPr>
                <w:rFonts w:eastAsia="Gill Sans MT" w:cstheme="minorHAnsi"/>
                <w:spacing w:val="1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as</w:t>
            </w:r>
            <w:r w:rsidRPr="0020634A">
              <w:rPr>
                <w:rFonts w:eastAsia="Gill Sans MT" w:cstheme="minorHAnsi"/>
                <w:sz w:val="20"/>
                <w:szCs w:val="20"/>
              </w:rPr>
              <w:t xml:space="preserve"> </w:t>
            </w:r>
            <w:r w:rsidRPr="0020634A">
              <w:rPr>
                <w:rFonts w:eastAsia="Gill Sans MT" w:cstheme="minorHAnsi"/>
                <w:spacing w:val="-1"/>
                <w:sz w:val="20"/>
                <w:szCs w:val="20"/>
              </w:rPr>
              <w:t>well!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B8A6" w14:textId="77777777" w:rsidR="00A24748" w:rsidRPr="004C0FA7" w:rsidRDefault="00A24748">
            <w:pPr>
              <w:rPr>
                <w:rFonts w:cstheme="minorHAnsi"/>
              </w:rPr>
            </w:pPr>
          </w:p>
        </w:tc>
      </w:tr>
    </w:tbl>
    <w:p w14:paraId="424D99EC" w14:textId="77777777" w:rsidR="00A24748" w:rsidRDefault="00A24748">
      <w:pPr>
        <w:sectPr w:rsidR="00A24748">
          <w:type w:val="continuous"/>
          <w:pgSz w:w="16840" w:h="11910" w:orient="landscape"/>
          <w:pgMar w:top="620" w:right="780" w:bottom="280" w:left="1220" w:header="720" w:footer="720" w:gutter="0"/>
          <w:cols w:space="720"/>
        </w:sectPr>
      </w:pPr>
    </w:p>
    <w:p w14:paraId="3616CDC6" w14:textId="77777777" w:rsidR="00A24748" w:rsidRDefault="00A2474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4822"/>
        <w:gridCol w:w="4592"/>
      </w:tblGrid>
      <w:tr w:rsidR="00A24748" w14:paraId="032DED9E" w14:textId="77777777" w:rsidTr="004C0FA7">
        <w:trPr>
          <w:trHeight w:hRule="exact" w:val="289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66FF"/>
          </w:tcPr>
          <w:p w14:paraId="23E0F302" w14:textId="77777777" w:rsidR="00A24748" w:rsidRDefault="00C87975">
            <w:pPr>
              <w:pStyle w:val="TableParagraph"/>
              <w:spacing w:line="253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Parent</w:t>
            </w:r>
            <w:r>
              <w:rPr>
                <w:rFonts w:ascii="Gill Sans MT"/>
                <w:b/>
                <w:spacing w:val="-13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Governors</w:t>
            </w:r>
          </w:p>
        </w:tc>
        <w:tc>
          <w:tcPr>
            <w:tcW w:w="48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66FF"/>
          </w:tcPr>
          <w:p w14:paraId="07D7518C" w14:textId="77777777" w:rsidR="00A24748" w:rsidRDefault="00A24748"/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 w14:paraId="6A6015B7" w14:textId="4209D930" w:rsidR="00A24748" w:rsidRDefault="0020634A">
            <w:pPr>
              <w:pStyle w:val="TableParagraph"/>
              <w:spacing w:line="253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z w:val="24"/>
              </w:rPr>
              <w:t>Staff</w:t>
            </w:r>
            <w:r w:rsidR="00321987">
              <w:rPr>
                <w:rFonts w:ascii="Gill Sans MT"/>
                <w:b/>
                <w:sz w:val="24"/>
              </w:rPr>
              <w:t xml:space="preserve"> </w:t>
            </w:r>
            <w:r w:rsidR="00C87975">
              <w:rPr>
                <w:rFonts w:ascii="Gill Sans MT"/>
                <w:b/>
                <w:spacing w:val="-1"/>
                <w:sz w:val="24"/>
              </w:rPr>
              <w:t>Governor</w:t>
            </w:r>
          </w:p>
        </w:tc>
      </w:tr>
      <w:tr w:rsidR="00A24748" w14:paraId="310DDD46" w14:textId="77777777" w:rsidTr="00321987">
        <w:trPr>
          <w:trHeight w:hRule="exact" w:val="5337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7B9A" w14:textId="52313415" w:rsidR="00F339D1" w:rsidRDefault="00F339D1" w:rsidP="00F339D1">
            <w:pPr>
              <w:pStyle w:val="TableParagraph"/>
              <w:spacing w:line="232" w:lineRule="exact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321987">
              <w:rPr>
                <w:rFonts w:cstheme="minorHAnsi"/>
                <w:sz w:val="20"/>
                <w:szCs w:val="20"/>
              </w:rPr>
              <w:t xml:space="preserve"> </w:t>
            </w:r>
            <w:r w:rsidR="00A757D6">
              <w:rPr>
                <w:rFonts w:cstheme="minorHAnsi"/>
                <w:b/>
                <w:spacing w:val="-1"/>
                <w:sz w:val="20"/>
                <w:szCs w:val="20"/>
              </w:rPr>
              <w:t>Geoff Evatt</w:t>
            </w:r>
          </w:p>
          <w:p w14:paraId="44C7137B" w14:textId="77777777" w:rsidR="00A757D6" w:rsidRPr="00A757D6" w:rsidRDefault="00A757D6" w:rsidP="00A757D6">
            <w:pPr>
              <w:rPr>
                <w:sz w:val="20"/>
                <w:szCs w:val="20"/>
              </w:rPr>
            </w:pPr>
            <w:r w:rsidRPr="00A757D6">
              <w:rPr>
                <w:sz w:val="20"/>
                <w:szCs w:val="20"/>
              </w:rPr>
              <w:t xml:space="preserve">I am extremely proud to be a Parent Governor at Kettleshulme St. James. As a parent of two pupils (Iris and Edith), and being a </w:t>
            </w:r>
            <w:proofErr w:type="gramStart"/>
            <w:r w:rsidRPr="00A757D6">
              <w:rPr>
                <w:sz w:val="20"/>
                <w:szCs w:val="20"/>
              </w:rPr>
              <w:t>third generation</w:t>
            </w:r>
            <w:proofErr w:type="gramEnd"/>
            <w:r w:rsidRPr="00A757D6">
              <w:rPr>
                <w:sz w:val="20"/>
                <w:szCs w:val="20"/>
              </w:rPr>
              <w:t xml:space="preserve"> educator myself, I know just how important it is for a school to have a fully involved Board of Governors. I will always strive to represent a balanced voice for all parents at the school. But above all else, I will continually help to ensure the school excels both educationally and pastorally for years to come.</w:t>
            </w:r>
          </w:p>
          <w:p w14:paraId="24432436" w14:textId="77777777" w:rsidR="00A757D6" w:rsidRPr="00A757D6" w:rsidRDefault="00A757D6" w:rsidP="00A757D6">
            <w:pPr>
              <w:rPr>
                <w:sz w:val="20"/>
                <w:szCs w:val="20"/>
              </w:rPr>
            </w:pPr>
          </w:p>
          <w:p w14:paraId="44A7F60D" w14:textId="77777777" w:rsidR="00A757D6" w:rsidRPr="00321987" w:rsidRDefault="00A757D6" w:rsidP="00F339D1">
            <w:pPr>
              <w:pStyle w:val="TableParagraph"/>
              <w:spacing w:line="232" w:lineRule="exact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45949F0" w14:textId="77777777" w:rsidR="00F339D1" w:rsidRPr="00321987" w:rsidRDefault="00F339D1" w:rsidP="00F339D1">
            <w:pPr>
              <w:pStyle w:val="TableParagraph"/>
              <w:spacing w:line="232" w:lineRule="exact"/>
              <w:jc w:val="both"/>
              <w:rPr>
                <w:rFonts w:eastAsia="Gill Sans MT" w:cstheme="minorHAnsi"/>
                <w:sz w:val="20"/>
                <w:szCs w:val="20"/>
              </w:rPr>
            </w:pPr>
          </w:p>
          <w:p w14:paraId="1076447F" w14:textId="77777777" w:rsidR="00A24748" w:rsidRPr="00321987" w:rsidRDefault="00A24748">
            <w:pPr>
              <w:pStyle w:val="TableParagraph"/>
              <w:spacing w:line="232" w:lineRule="exact"/>
              <w:ind w:left="102"/>
              <w:rPr>
                <w:rFonts w:eastAsia="Gill Sans MT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E7A7B" w14:textId="77777777" w:rsidR="00F339D1" w:rsidRPr="00321987" w:rsidRDefault="00F339D1" w:rsidP="00F339D1">
            <w:pPr>
              <w:pStyle w:val="TableParagraph"/>
              <w:spacing w:line="232" w:lineRule="exact"/>
              <w:ind w:left="102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321987">
              <w:rPr>
                <w:rFonts w:cstheme="minorHAnsi"/>
                <w:b/>
                <w:spacing w:val="-1"/>
                <w:sz w:val="20"/>
                <w:szCs w:val="20"/>
              </w:rPr>
              <w:t>Beverley Turner</w:t>
            </w:r>
          </w:p>
          <w:p w14:paraId="261D78F5" w14:textId="77777777" w:rsidR="000E600B" w:rsidRPr="00321987" w:rsidRDefault="000E600B" w:rsidP="000E600B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I chose to apply to be a parent governor back in December 2020 when the vacancy arose. I wanted to get involved as my daughter had just started in reception at the school. </w:t>
            </w:r>
            <w:r w:rsidRPr="00321987">
              <w:rPr>
                <w:rFonts w:cstheme="minorHAnsi"/>
                <w:color w:val="000000" w:themeColor="text1"/>
                <w:sz w:val="20"/>
                <w:szCs w:val="20"/>
              </w:rPr>
              <w:t>I also love the community feel of the school </w:t>
            </w:r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and wanted to be more involved. I hope to represent parents at the school and ensure all our voices are heard including those with unconventional views such as those who previously homeschooled or those who </w:t>
            </w:r>
            <w:proofErr w:type="spellStart"/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Flexischool</w:t>
            </w:r>
            <w:proofErr w:type="spellEnd"/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I am a civil servant with experience volunteering with charities. I’m interested in SEN, </w:t>
            </w:r>
            <w:proofErr w:type="gramStart"/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Cared</w:t>
            </w:r>
            <w:proofErr w:type="gramEnd"/>
            <w:r w:rsidRPr="003219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for children, Forest School and different ways of learning and Safeguarding.</w:t>
            </w:r>
          </w:p>
          <w:p w14:paraId="53B6124A" w14:textId="77777777" w:rsidR="000E600B" w:rsidRPr="00321987" w:rsidRDefault="000E600B" w:rsidP="000E600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0AE87F12" w14:textId="77777777" w:rsidR="000E600B" w:rsidRPr="00321987" w:rsidRDefault="000E600B" w:rsidP="00F339D1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</w:p>
          <w:p w14:paraId="145F9562" w14:textId="77777777" w:rsidR="00A24748" w:rsidRPr="00321987" w:rsidRDefault="00A247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8F23" w14:textId="77777777" w:rsidR="00321987" w:rsidRDefault="00A757D6" w:rsidP="00A757D6">
            <w:pPr>
              <w:pStyle w:val="TableParagraph"/>
              <w:spacing w:line="232" w:lineRule="exact"/>
              <w:jc w:val="both"/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</w:pPr>
            <w:r w:rsidRPr="00A757D6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Rachel Blood </w:t>
            </w:r>
          </w:p>
          <w:p w14:paraId="7A9E96D8" w14:textId="393F889E" w:rsidR="00A757D6" w:rsidRPr="00A757D6" w:rsidRDefault="00A757D6" w:rsidP="00A757D6">
            <w:pPr>
              <w:pStyle w:val="TableParagraph"/>
              <w:spacing w:line="232" w:lineRule="exact"/>
              <w:jc w:val="both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A757D6">
              <w:rPr>
                <w:rFonts w:cstheme="minorHAnsi"/>
                <w:bCs/>
                <w:spacing w:val="-1"/>
                <w:sz w:val="20"/>
                <w:szCs w:val="20"/>
              </w:rPr>
              <w:t xml:space="preserve">I have lived in Kettleshulme for around 25 years now and been part of the school 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family for 18 of those, both as a parent, PTA Chair and founder of </w:t>
            </w: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Kettletots</w:t>
            </w:r>
            <w:proofErr w:type="spellEnd"/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 as well as a member of staff. I have seen the school grow from strength to strength and am extremely proud to be part of both the school and the wider community of Kettleshulme. I am also a Parish </w:t>
            </w: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councillor</w:t>
            </w:r>
            <w:proofErr w:type="spellEnd"/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 here in the village so hope that this role will work hand in hand with being a Governor. Community is very important to me as is the wonderful team we have here at Kettleshulme St James.  </w:t>
            </w:r>
          </w:p>
        </w:tc>
      </w:tr>
      <w:tr w:rsidR="00A24748" w14:paraId="04477605" w14:textId="77777777" w:rsidTr="004C0FA7">
        <w:trPr>
          <w:trHeight w:hRule="exact" w:val="288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99FF"/>
          </w:tcPr>
          <w:p w14:paraId="7BEE8331" w14:textId="6DF2A23A" w:rsidR="00A24748" w:rsidRPr="004C0FA7" w:rsidRDefault="00A24748">
            <w:pPr>
              <w:pStyle w:val="TableParagraph"/>
              <w:spacing w:line="251" w:lineRule="exact"/>
              <w:ind w:left="102"/>
              <w:rPr>
                <w:rFonts w:eastAsia="Gill Sans MT" w:cstheme="minorHAnsi"/>
                <w:sz w:val="24"/>
                <w:szCs w:val="24"/>
              </w:rPr>
            </w:pPr>
            <w:bookmarkStart w:id="0" w:name="_Hlk113521960"/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2D050"/>
          </w:tcPr>
          <w:p w14:paraId="082BFAEC" w14:textId="2970A30E" w:rsidR="00A24748" w:rsidRPr="004C0FA7" w:rsidRDefault="0020634A">
            <w:pPr>
              <w:pStyle w:val="TableParagraph"/>
              <w:spacing w:line="251" w:lineRule="exact"/>
              <w:ind w:left="102"/>
              <w:rPr>
                <w:rFonts w:eastAsia="Gill Sans MT" w:cstheme="minorHAnsi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 xml:space="preserve">Ex </w:t>
            </w:r>
            <w:r w:rsidR="00415004">
              <w:rPr>
                <w:rFonts w:cstheme="minorHAnsi"/>
                <w:b/>
                <w:spacing w:val="-1"/>
                <w:sz w:val="24"/>
              </w:rPr>
              <w:t xml:space="preserve">- </w:t>
            </w:r>
            <w:r>
              <w:rPr>
                <w:rFonts w:cstheme="minorHAnsi"/>
                <w:b/>
                <w:spacing w:val="-1"/>
                <w:sz w:val="24"/>
              </w:rPr>
              <w:t>Officio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A45D6A0" w14:textId="77777777" w:rsidR="00A24748" w:rsidRPr="004C0FA7" w:rsidRDefault="00A24748">
            <w:pPr>
              <w:rPr>
                <w:rFonts w:cstheme="minorHAnsi"/>
              </w:rPr>
            </w:pPr>
          </w:p>
        </w:tc>
      </w:tr>
      <w:tr w:rsidR="00D64219" w14:paraId="4257551A" w14:textId="77777777" w:rsidTr="00286446">
        <w:trPr>
          <w:trHeight w:hRule="exact" w:val="4948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31CA" w14:textId="4CA1958A" w:rsidR="00D64219" w:rsidRPr="00321987" w:rsidRDefault="00D64219" w:rsidP="00D64219">
            <w:pPr>
              <w:pStyle w:val="TableParagraph"/>
              <w:ind w:left="102" w:right="97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321987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0DB7" w14:textId="77777777" w:rsidR="00D64219" w:rsidRPr="00321987" w:rsidRDefault="00D64219" w:rsidP="00D64219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  <w:r w:rsidRPr="00321987">
              <w:rPr>
                <w:rFonts w:eastAsia="Gill Sans MT" w:cstheme="minorHAnsi"/>
                <w:b/>
                <w:bCs/>
                <w:sz w:val="20"/>
                <w:szCs w:val="20"/>
              </w:rPr>
              <w:t xml:space="preserve">Alicia </w:t>
            </w:r>
            <w:proofErr w:type="spellStart"/>
            <w:r w:rsidRPr="00321987">
              <w:rPr>
                <w:rFonts w:eastAsia="Gill Sans MT" w:cstheme="minorHAnsi"/>
                <w:b/>
                <w:bCs/>
                <w:sz w:val="20"/>
                <w:szCs w:val="20"/>
              </w:rPr>
              <w:t>Bellshaw</w:t>
            </w:r>
            <w:proofErr w:type="spellEnd"/>
            <w:r w:rsidRPr="00321987">
              <w:rPr>
                <w:rFonts w:eastAsia="Gill Sans MT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1987">
              <w:rPr>
                <w:rFonts w:eastAsia="Gill Sans MT" w:cstheme="minorHAnsi"/>
                <w:b/>
                <w:bCs/>
                <w:sz w:val="20"/>
                <w:szCs w:val="20"/>
              </w:rPr>
              <w:t>–</w:t>
            </w:r>
            <w:r w:rsidRPr="00321987">
              <w:rPr>
                <w:rFonts w:eastAsia="Gill Sans MT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1987">
              <w:rPr>
                <w:rFonts w:eastAsia="Gill Sans MT" w:cstheme="minorHAnsi"/>
                <w:b/>
                <w:bCs/>
                <w:spacing w:val="-1"/>
                <w:sz w:val="20"/>
                <w:szCs w:val="20"/>
              </w:rPr>
              <w:t xml:space="preserve">Headteacher </w:t>
            </w:r>
            <w:r w:rsidRPr="00321987">
              <w:rPr>
                <w:rFonts w:eastAsia="Gill Sans MT" w:cstheme="minorHAnsi"/>
                <w:b/>
                <w:bCs/>
                <w:sz w:val="20"/>
                <w:szCs w:val="20"/>
              </w:rPr>
              <w:t>–</w:t>
            </w:r>
            <w:r w:rsidRPr="00321987">
              <w:rPr>
                <w:rFonts w:eastAsia="Gill Sans MT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21987">
              <w:rPr>
                <w:rFonts w:eastAsia="Gill Sans MT" w:cstheme="minorHAnsi"/>
                <w:b/>
                <w:bCs/>
                <w:spacing w:val="-1"/>
                <w:sz w:val="20"/>
                <w:szCs w:val="20"/>
              </w:rPr>
              <w:t>Ex-Officio</w:t>
            </w:r>
          </w:p>
          <w:p w14:paraId="52B1FE92" w14:textId="77777777" w:rsidR="00D64219" w:rsidRPr="00321987" w:rsidRDefault="00D64219" w:rsidP="00D64219">
            <w:pPr>
              <w:pStyle w:val="TableParagraph"/>
              <w:ind w:left="102" w:right="98"/>
              <w:jc w:val="both"/>
              <w:rPr>
                <w:rFonts w:eastAsia="Gill Sans MT" w:cstheme="min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4635" w14:textId="77777777" w:rsidR="0020634A" w:rsidRPr="0020634A" w:rsidRDefault="0020634A" w:rsidP="0020634A">
            <w:pPr>
              <w:pStyle w:val="TableParagraph"/>
              <w:spacing w:line="232" w:lineRule="exact"/>
              <w:ind w:left="102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20634A">
              <w:rPr>
                <w:rFonts w:cstheme="minorHAnsi"/>
                <w:b/>
                <w:spacing w:val="-1"/>
                <w:sz w:val="20"/>
                <w:szCs w:val="20"/>
              </w:rPr>
              <w:t>Paddy Fox</w:t>
            </w:r>
          </w:p>
          <w:p w14:paraId="7244114E" w14:textId="77777777" w:rsidR="0020634A" w:rsidRPr="0020634A" w:rsidRDefault="0020634A" w:rsidP="0020634A">
            <w:pPr>
              <w:rPr>
                <w:sz w:val="20"/>
                <w:szCs w:val="20"/>
              </w:rPr>
            </w:pPr>
            <w:r w:rsidRPr="0020634A">
              <w:rPr>
                <w:sz w:val="20"/>
                <w:szCs w:val="20"/>
              </w:rPr>
              <w:t xml:space="preserve">I took early retirement just over a year ago, having worked in the NHS at Stepping Hill Hospital for most of my working life as a manager in Information and IT.  I have 2 grown up children and a young grandson who I regularly look after.  My main hobby is hill walking and I’ve also been very involved at church in helping to provide activities for children and teenagers for many years. I’m a Christian and regularly worship at St James, </w:t>
            </w:r>
            <w:proofErr w:type="spellStart"/>
            <w:r w:rsidRPr="0020634A">
              <w:rPr>
                <w:sz w:val="20"/>
                <w:szCs w:val="20"/>
              </w:rPr>
              <w:t>Taxal</w:t>
            </w:r>
            <w:proofErr w:type="spellEnd"/>
            <w:r w:rsidRPr="0020634A">
              <w:rPr>
                <w:sz w:val="20"/>
                <w:szCs w:val="20"/>
              </w:rPr>
              <w:t xml:space="preserve"> and at Holy Trinity.  I suddenly found I had more free time than I’ve ever had so when I was approached by our vicar to see if I would be willing to act as a governor for the </w:t>
            </w:r>
            <w:proofErr w:type="gramStart"/>
            <w:r w:rsidRPr="0020634A">
              <w:rPr>
                <w:sz w:val="20"/>
                <w:szCs w:val="20"/>
              </w:rPr>
              <w:t>school</w:t>
            </w:r>
            <w:proofErr w:type="gramEnd"/>
            <w:r w:rsidRPr="0020634A">
              <w:rPr>
                <w:sz w:val="20"/>
                <w:szCs w:val="20"/>
              </w:rPr>
              <w:t xml:space="preserve"> I was more than happy to do so.  I have been an ex officio foundation governor since November 2020 and now come into school one afternoon a week to listen to the children of Class 1 read.  I thoroughly enjoy doing this and have been made so welcome by staff and children that I am delighted to be getting to know our lovely school better.</w:t>
            </w:r>
          </w:p>
          <w:p w14:paraId="3858C410" w14:textId="77777777" w:rsidR="0020634A" w:rsidRPr="0020634A" w:rsidRDefault="0020634A" w:rsidP="0020634A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</w:p>
          <w:p w14:paraId="2ABA262D" w14:textId="77777777" w:rsidR="00D64219" w:rsidRPr="00321987" w:rsidRDefault="00D64219" w:rsidP="0020634A">
            <w:pPr>
              <w:pStyle w:val="TableParagraph"/>
              <w:spacing w:line="232" w:lineRule="exact"/>
              <w:ind w:left="102"/>
              <w:jc w:val="both"/>
              <w:rPr>
                <w:rFonts w:eastAsia="Gill Sans MT" w:cstheme="minorHAnsi"/>
                <w:sz w:val="20"/>
                <w:szCs w:val="20"/>
              </w:rPr>
            </w:pPr>
          </w:p>
        </w:tc>
      </w:tr>
      <w:bookmarkEnd w:id="0"/>
      <w:tr w:rsidR="0020634A" w:rsidRPr="004C0FA7" w14:paraId="28E00FE5" w14:textId="77777777" w:rsidTr="00A410FC">
        <w:trPr>
          <w:gridAfter w:val="2"/>
          <w:wAfter w:w="9414" w:type="dxa"/>
          <w:trHeight w:hRule="exact" w:val="288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BA94C46" w14:textId="5E0E3D44" w:rsidR="0020634A" w:rsidRPr="004C0FA7" w:rsidRDefault="0020634A" w:rsidP="00AE4C8F">
            <w:pPr>
              <w:pStyle w:val="TableParagraph"/>
              <w:spacing w:line="251" w:lineRule="exact"/>
              <w:ind w:left="102"/>
              <w:rPr>
                <w:rFonts w:eastAsia="Gill Sans MT" w:cstheme="minorHAnsi"/>
                <w:sz w:val="24"/>
                <w:szCs w:val="24"/>
              </w:rPr>
            </w:pPr>
            <w:r w:rsidRPr="00A410FC">
              <w:rPr>
                <w:rFonts w:cstheme="minorHAnsi"/>
                <w:b/>
                <w:color w:val="000000" w:themeColor="text1"/>
                <w:sz w:val="24"/>
              </w:rPr>
              <w:lastRenderedPageBreak/>
              <w:t xml:space="preserve">LA Governor </w:t>
            </w:r>
          </w:p>
        </w:tc>
      </w:tr>
      <w:tr w:rsidR="0020634A" w:rsidRPr="00321987" w14:paraId="04785C31" w14:textId="77777777" w:rsidTr="00AE4C8F">
        <w:trPr>
          <w:gridAfter w:val="2"/>
          <w:wAfter w:w="9414" w:type="dxa"/>
          <w:trHeight w:hRule="exact" w:val="4948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FB4C" w14:textId="62603D75" w:rsidR="0020634A" w:rsidRPr="00321987" w:rsidRDefault="0020634A" w:rsidP="00AE4C8F">
            <w:pPr>
              <w:pStyle w:val="TableParagraph"/>
              <w:ind w:left="102" w:right="97"/>
              <w:jc w:val="both"/>
              <w:rPr>
                <w:rFonts w:eastAsia="Gill Sans MT" w:cstheme="minorHAnsi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Position Vacant</w:t>
            </w:r>
          </w:p>
        </w:tc>
      </w:tr>
    </w:tbl>
    <w:p w14:paraId="2B68AE99" w14:textId="77777777" w:rsidR="000523A4" w:rsidRDefault="000523A4" w:rsidP="0020634A">
      <w:pPr>
        <w:pStyle w:val="TableParagraph"/>
        <w:spacing w:line="232" w:lineRule="exact"/>
        <w:jc w:val="both"/>
      </w:pPr>
    </w:p>
    <w:sectPr w:rsidR="000523A4">
      <w:pgSz w:w="16840" w:h="11910" w:orient="landscape"/>
      <w:pgMar w:top="640" w:right="7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48"/>
    <w:rsid w:val="000523A4"/>
    <w:rsid w:val="00072EB4"/>
    <w:rsid w:val="000E600B"/>
    <w:rsid w:val="0020634A"/>
    <w:rsid w:val="00286446"/>
    <w:rsid w:val="00321987"/>
    <w:rsid w:val="00415004"/>
    <w:rsid w:val="004C0FA7"/>
    <w:rsid w:val="0050442F"/>
    <w:rsid w:val="00656655"/>
    <w:rsid w:val="00756BD5"/>
    <w:rsid w:val="00A24748"/>
    <w:rsid w:val="00A410FC"/>
    <w:rsid w:val="00A757D6"/>
    <w:rsid w:val="00C87975"/>
    <w:rsid w:val="00C96BC7"/>
    <w:rsid w:val="00D27D39"/>
    <w:rsid w:val="00D64219"/>
    <w:rsid w:val="00EC7378"/>
    <w:rsid w:val="00F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38DA"/>
  <w15:docId w15:val="{00396D30-888A-41E9-85FF-C88EEB14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F339D1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sca8755200</dc:creator>
  <cp:lastModifiedBy>Kettleshulme St James Admin</cp:lastModifiedBy>
  <cp:revision>2</cp:revision>
  <dcterms:created xsi:type="dcterms:W3CDTF">2023-10-31T13:37:00Z</dcterms:created>
  <dcterms:modified xsi:type="dcterms:W3CDTF">2023-10-31T13:37:00Z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2022-01-16T00:00:00Z</vt:filetime>
  </property>
</Properties>
</file>